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84FFA" w14:textId="61DC3328" w:rsidR="005A2E1F" w:rsidRPr="00772019" w:rsidRDefault="005A2E1F" w:rsidP="005A2E1F">
      <w:pPr>
        <w:jc w:val="center"/>
        <w:rPr>
          <w:b/>
          <w:bCs/>
        </w:rPr>
      </w:pPr>
      <w:r w:rsidRPr="00772019">
        <w:rPr>
          <w:b/>
          <w:bCs/>
        </w:rPr>
        <w:t>UKURAN STATISTIK STANDAR</w:t>
      </w:r>
    </w:p>
    <w:p w14:paraId="7FB124ED" w14:textId="77777777" w:rsidR="005A2E1F" w:rsidRDefault="005A2E1F" w:rsidP="005A2E1F">
      <w:r>
        <w:t>Jika X</w:t>
      </w:r>
      <w:r>
        <w:rPr>
          <w:sz w:val="16"/>
          <w:szCs w:val="16"/>
        </w:rPr>
        <w:t>i</w:t>
      </w:r>
      <w:r>
        <w:t xml:space="preserve"> </w:t>
      </w:r>
      <w:proofErr w:type="spellStart"/>
      <w:r>
        <w:t>merupakan</w:t>
      </w:r>
      <w:proofErr w:type="spellEnd"/>
      <w:r>
        <w:t xml:space="preserve"> data actual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dan F</w:t>
      </w:r>
      <w:r>
        <w:rPr>
          <w:sz w:val="16"/>
          <w:szCs w:val="16"/>
        </w:rPr>
        <w:t>i</w:t>
      </w:r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ramalan</w:t>
      </w:r>
      <w:proofErr w:type="spellEnd"/>
      <w:r>
        <w:t xml:space="preserve"> (</w:t>
      </w:r>
      <w:proofErr w:type="spellStart"/>
      <w:r>
        <w:t>atau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kecocokan</w:t>
      </w:r>
      <w:proofErr w:type="spellEnd"/>
      <w:r>
        <w:t xml:space="preserve">/fitted value)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 w:rsidRPr="00851C76">
        <w:rPr>
          <w:b/>
          <w:bCs/>
        </w:rPr>
        <w:t>kesalahan</w:t>
      </w:r>
      <w:proofErr w:type="spellEnd"/>
      <w:r w:rsidRPr="00851C76">
        <w:rPr>
          <w:b/>
          <w:bCs/>
        </w:rPr>
        <w:t>/</w:t>
      </w:r>
      <w:proofErr w:type="spellStart"/>
      <w:r w:rsidRPr="00851C76">
        <w:rPr>
          <w:b/>
          <w:bCs/>
        </w:rPr>
        <w:t>galat</w:t>
      </w:r>
      <w:proofErr w:type="spellEnd"/>
      <w:r>
        <w:t xml:space="preserve"> </w:t>
      </w:r>
      <w:proofErr w:type="spellStart"/>
      <w:r>
        <w:t>didefinisikan</w:t>
      </w:r>
      <w:proofErr w:type="spellEnd"/>
      <w:r>
        <w:t xml:space="preserve"> </w:t>
      </w:r>
      <w:proofErr w:type="spellStart"/>
      <w:r>
        <w:t>sebagai</w:t>
      </w:r>
      <w:proofErr w:type="spellEnd"/>
    </w:p>
    <w:p w14:paraId="49E282A5" w14:textId="77777777" w:rsidR="005A2E1F" w:rsidRPr="00851C76" w:rsidRDefault="005A2E1F" w:rsidP="005A2E1F">
      <w:pPr>
        <w:rPr>
          <w:b/>
          <w:bCs/>
          <w:sz w:val="16"/>
          <w:szCs w:val="16"/>
        </w:rPr>
      </w:pPr>
      <w:proofErr w:type="spellStart"/>
      <w:r w:rsidRPr="00851C76">
        <w:rPr>
          <w:b/>
          <w:bCs/>
        </w:rPr>
        <w:t>e</w:t>
      </w:r>
      <w:r w:rsidRPr="00851C76">
        <w:rPr>
          <w:b/>
          <w:bCs/>
          <w:sz w:val="16"/>
          <w:szCs w:val="16"/>
        </w:rPr>
        <w:t>i</w:t>
      </w:r>
      <w:proofErr w:type="spellEnd"/>
      <w:r w:rsidRPr="00851C76">
        <w:rPr>
          <w:b/>
          <w:bCs/>
        </w:rPr>
        <w:t xml:space="preserve"> = X</w:t>
      </w:r>
      <w:r w:rsidRPr="00851C76">
        <w:rPr>
          <w:b/>
          <w:bCs/>
          <w:sz w:val="16"/>
          <w:szCs w:val="16"/>
        </w:rPr>
        <w:t xml:space="preserve">i </w:t>
      </w:r>
      <w:r w:rsidRPr="00851C76">
        <w:rPr>
          <w:b/>
          <w:bCs/>
        </w:rPr>
        <w:t>– F</w:t>
      </w:r>
      <w:r w:rsidRPr="00851C76">
        <w:rPr>
          <w:b/>
          <w:bCs/>
          <w:sz w:val="16"/>
          <w:szCs w:val="16"/>
        </w:rPr>
        <w:t>i</w:t>
      </w:r>
    </w:p>
    <w:p w14:paraId="11BAD92C" w14:textId="77777777" w:rsidR="005A2E1F" w:rsidRDefault="005A2E1F" w:rsidP="005A2E1F">
      <w:proofErr w:type="spellStart"/>
      <w:r>
        <w:t>jika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dan </w:t>
      </w:r>
      <w:proofErr w:type="spellStart"/>
      <w:r>
        <w:t>ramalan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n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n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galat</w:t>
      </w:r>
      <w:proofErr w:type="spellEnd"/>
      <w:r>
        <w:t xml:space="preserve"> dan </w:t>
      </w:r>
      <w:proofErr w:type="spellStart"/>
      <w:r>
        <w:t>ukuran</w:t>
      </w:r>
      <w:proofErr w:type="spellEnd"/>
      <w:r>
        <w:t xml:space="preserve"> statistic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didefinisikan</w:t>
      </w:r>
      <w:proofErr w:type="spellEnd"/>
      <w:r>
        <w:t>:</w:t>
      </w:r>
    </w:p>
    <w:p w14:paraId="482A2FAC" w14:textId="77777777" w:rsidR="005A2E1F" w:rsidRPr="00851C76" w:rsidRDefault="005A2E1F" w:rsidP="005A2E1F">
      <w:pPr>
        <w:pStyle w:val="ListParagraph"/>
        <w:numPr>
          <w:ilvl w:val="0"/>
          <w:numId w:val="1"/>
        </w:numPr>
        <w:ind w:left="284" w:hanging="284"/>
        <w:rPr>
          <w:b/>
          <w:bCs/>
        </w:rPr>
      </w:pPr>
      <w:r w:rsidRPr="00851C76">
        <w:rPr>
          <w:b/>
          <w:bCs/>
        </w:rPr>
        <w:t xml:space="preserve">Nilai Tengah </w:t>
      </w:r>
      <w:proofErr w:type="spellStart"/>
      <w:r w:rsidRPr="00851C76">
        <w:rPr>
          <w:b/>
          <w:bCs/>
        </w:rPr>
        <w:t>Galat</w:t>
      </w:r>
      <w:proofErr w:type="spellEnd"/>
      <w:r w:rsidRPr="00851C76">
        <w:rPr>
          <w:b/>
          <w:bCs/>
        </w:rPr>
        <w:t xml:space="preserve"> (Mean </w:t>
      </w:r>
      <w:proofErr w:type="spellStart"/>
      <w:r w:rsidRPr="00851C76">
        <w:rPr>
          <w:b/>
          <w:bCs/>
        </w:rPr>
        <w:t>Errorr</w:t>
      </w:r>
      <w:proofErr w:type="spellEnd"/>
      <w:r w:rsidRPr="00851C76">
        <w:rPr>
          <w:b/>
          <w:bCs/>
        </w:rPr>
        <w:t xml:space="preserve">) </w:t>
      </w:r>
    </w:p>
    <w:p w14:paraId="1573A64A" w14:textId="77777777" w:rsidR="005A2E1F" w:rsidRPr="00851C76" w:rsidRDefault="005A2E1F" w:rsidP="005A2E1F">
      <w:pPr>
        <w:ind w:left="284" w:hanging="284"/>
        <w:rPr>
          <w:rFonts w:eastAsiaTheme="minorEastAsia"/>
        </w:rPr>
      </w:pPr>
      <w:r w:rsidRPr="00851C76">
        <w:t xml:space="preserve">ME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/n</m:t>
            </m:r>
          </m:e>
        </m:nary>
      </m:oMath>
    </w:p>
    <w:p w14:paraId="10BF1F55" w14:textId="77777777" w:rsidR="005A2E1F" w:rsidRPr="00851C76" w:rsidRDefault="005A2E1F" w:rsidP="005A2E1F">
      <w:pPr>
        <w:pStyle w:val="ListParagraph"/>
        <w:numPr>
          <w:ilvl w:val="0"/>
          <w:numId w:val="1"/>
        </w:numPr>
        <w:ind w:left="284" w:hanging="284"/>
        <w:rPr>
          <w:rFonts w:eastAsiaTheme="minorEastAsia"/>
          <w:b/>
          <w:bCs/>
        </w:rPr>
      </w:pPr>
      <w:r w:rsidRPr="00851C76">
        <w:rPr>
          <w:rFonts w:eastAsiaTheme="minorEastAsia"/>
          <w:b/>
          <w:bCs/>
        </w:rPr>
        <w:t xml:space="preserve">Nilai Tengah </w:t>
      </w:r>
      <w:proofErr w:type="spellStart"/>
      <w:r w:rsidRPr="00851C76">
        <w:rPr>
          <w:rFonts w:eastAsiaTheme="minorEastAsia"/>
          <w:b/>
          <w:bCs/>
        </w:rPr>
        <w:t>Galat</w:t>
      </w:r>
      <w:proofErr w:type="spellEnd"/>
      <w:r w:rsidRPr="00851C76">
        <w:rPr>
          <w:rFonts w:eastAsiaTheme="minorEastAsia"/>
          <w:b/>
          <w:bCs/>
        </w:rPr>
        <w:t xml:space="preserve"> Absolut (Mean Absolute </w:t>
      </w:r>
      <w:proofErr w:type="spellStart"/>
      <w:r w:rsidRPr="00851C76">
        <w:rPr>
          <w:rFonts w:eastAsiaTheme="minorEastAsia"/>
          <w:b/>
          <w:bCs/>
        </w:rPr>
        <w:t>Errorr</w:t>
      </w:r>
      <w:proofErr w:type="spellEnd"/>
      <w:r w:rsidRPr="00851C76">
        <w:rPr>
          <w:rFonts w:eastAsiaTheme="minorEastAsia"/>
          <w:b/>
          <w:bCs/>
        </w:rPr>
        <w:t>)</w:t>
      </w:r>
    </w:p>
    <w:p w14:paraId="0F21A712" w14:textId="77777777" w:rsidR="005A2E1F" w:rsidRDefault="005A2E1F" w:rsidP="005A2E1F">
      <w:pPr>
        <w:ind w:left="284" w:hanging="284"/>
        <w:rPr>
          <w:rFonts w:eastAsiaTheme="minorEastAsia"/>
        </w:rPr>
      </w:pPr>
      <w:r>
        <w:t xml:space="preserve">MAE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r>
              <w:rPr>
                <w:rFonts w:ascii="Cambria Math" w:hAnsi="Cambria Math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i|/n</m:t>
                </m:r>
              </m:sub>
            </m:sSub>
          </m:e>
        </m:nary>
      </m:oMath>
    </w:p>
    <w:p w14:paraId="191310F1" w14:textId="77777777" w:rsidR="005A2E1F" w:rsidRDefault="005A2E1F" w:rsidP="005A2E1F">
      <w:pPr>
        <w:pStyle w:val="ListParagraph"/>
        <w:numPr>
          <w:ilvl w:val="0"/>
          <w:numId w:val="1"/>
        </w:numPr>
        <w:ind w:left="284" w:hanging="284"/>
        <w:rPr>
          <w:rFonts w:eastAsiaTheme="minorEastAsia"/>
          <w:b/>
          <w:bCs/>
        </w:rPr>
      </w:pPr>
      <w:proofErr w:type="spellStart"/>
      <w:r w:rsidRPr="009C0735">
        <w:rPr>
          <w:rFonts w:eastAsiaTheme="minorEastAsia"/>
          <w:b/>
          <w:bCs/>
        </w:rPr>
        <w:t>Jumlah</w:t>
      </w:r>
      <w:proofErr w:type="spellEnd"/>
      <w:r w:rsidRPr="009C0735">
        <w:rPr>
          <w:rFonts w:eastAsiaTheme="minorEastAsia"/>
          <w:b/>
          <w:bCs/>
        </w:rPr>
        <w:t xml:space="preserve"> </w:t>
      </w:r>
      <w:proofErr w:type="spellStart"/>
      <w:r w:rsidRPr="009C0735">
        <w:rPr>
          <w:rFonts w:eastAsiaTheme="minorEastAsia"/>
          <w:b/>
          <w:bCs/>
        </w:rPr>
        <w:t>Kuadrat</w:t>
      </w:r>
      <w:proofErr w:type="spellEnd"/>
      <w:r w:rsidRPr="009C0735">
        <w:rPr>
          <w:rFonts w:eastAsiaTheme="minorEastAsia"/>
          <w:b/>
          <w:bCs/>
        </w:rPr>
        <w:t xml:space="preserve"> </w:t>
      </w:r>
      <w:proofErr w:type="spellStart"/>
      <w:r w:rsidRPr="009C0735">
        <w:rPr>
          <w:rFonts w:eastAsiaTheme="minorEastAsia"/>
          <w:b/>
          <w:bCs/>
        </w:rPr>
        <w:t>Galat</w:t>
      </w:r>
      <w:proofErr w:type="spellEnd"/>
      <w:r w:rsidRPr="009C0735">
        <w:rPr>
          <w:rFonts w:eastAsiaTheme="minorEastAsia"/>
          <w:b/>
          <w:bCs/>
        </w:rPr>
        <w:t xml:space="preserve"> (Sum </w:t>
      </w:r>
      <w:proofErr w:type="gramStart"/>
      <w:r w:rsidRPr="009C0735">
        <w:rPr>
          <w:rFonts w:eastAsiaTheme="minorEastAsia"/>
          <w:b/>
          <w:bCs/>
        </w:rPr>
        <w:t>Of</w:t>
      </w:r>
      <w:proofErr w:type="gramEnd"/>
      <w:r w:rsidRPr="009C0735">
        <w:rPr>
          <w:rFonts w:eastAsiaTheme="minorEastAsia"/>
          <w:b/>
          <w:bCs/>
        </w:rPr>
        <w:t xml:space="preserve"> Squared Error)</w:t>
      </w:r>
    </w:p>
    <w:p w14:paraId="0B7DB842" w14:textId="77777777" w:rsidR="005A2E1F" w:rsidRPr="009C0735" w:rsidRDefault="005A2E1F" w:rsidP="005A2E1F">
      <w:pPr>
        <w:rPr>
          <w:rFonts w:eastAsiaTheme="minorEastAsia"/>
        </w:rPr>
      </w:pPr>
      <w:r w:rsidRPr="009C0735">
        <w:rPr>
          <w:rFonts w:eastAsiaTheme="minorEastAsia"/>
        </w:rPr>
        <w:t xml:space="preserve">SSE 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bSup>
          </m:e>
        </m:nary>
      </m:oMath>
    </w:p>
    <w:p w14:paraId="7112731F" w14:textId="77777777" w:rsidR="005A2E1F" w:rsidRDefault="005A2E1F" w:rsidP="005A2E1F">
      <w:pPr>
        <w:pStyle w:val="ListParagraph"/>
        <w:numPr>
          <w:ilvl w:val="0"/>
          <w:numId w:val="1"/>
        </w:numPr>
        <w:ind w:left="284" w:hanging="284"/>
        <w:rPr>
          <w:rFonts w:eastAsiaTheme="minorEastAsia"/>
          <w:b/>
          <w:bCs/>
        </w:rPr>
      </w:pPr>
      <w:r w:rsidRPr="009C0735">
        <w:rPr>
          <w:rFonts w:eastAsiaTheme="minorEastAsia"/>
          <w:b/>
          <w:bCs/>
        </w:rPr>
        <w:t xml:space="preserve">Nilai Tengah </w:t>
      </w:r>
      <w:proofErr w:type="spellStart"/>
      <w:r w:rsidRPr="009C0735">
        <w:rPr>
          <w:rFonts w:eastAsiaTheme="minorEastAsia"/>
          <w:b/>
          <w:bCs/>
        </w:rPr>
        <w:t>Galat</w:t>
      </w:r>
      <w:proofErr w:type="spellEnd"/>
      <w:r w:rsidRPr="009C0735">
        <w:rPr>
          <w:rFonts w:eastAsiaTheme="minorEastAsia"/>
          <w:b/>
          <w:bCs/>
        </w:rPr>
        <w:t xml:space="preserve"> </w:t>
      </w:r>
      <w:proofErr w:type="spellStart"/>
      <w:r w:rsidRPr="009C0735">
        <w:rPr>
          <w:rFonts w:eastAsiaTheme="minorEastAsia"/>
          <w:b/>
          <w:bCs/>
        </w:rPr>
        <w:t>Kuadrat</w:t>
      </w:r>
      <w:proofErr w:type="spellEnd"/>
    </w:p>
    <w:p w14:paraId="6BD76079" w14:textId="77777777" w:rsidR="005A2E1F" w:rsidRPr="009C0735" w:rsidRDefault="005A2E1F" w:rsidP="005A2E1F">
      <w:pPr>
        <w:rPr>
          <w:rFonts w:eastAsiaTheme="minorEastAsia"/>
        </w:rPr>
      </w:pPr>
      <w:r>
        <w:rPr>
          <w:rFonts w:eastAsiaTheme="minorEastAsia"/>
        </w:rPr>
        <w:t xml:space="preserve">MSE = </w:t>
      </w:r>
      <m:oMath>
        <m:nary>
          <m:naryPr>
            <m:chr m:val="∑"/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sSubSup>
              <m:sSubSupPr>
                <m:ctrlPr>
                  <w:rPr>
                    <w:rFonts w:ascii="Cambria Math" w:eastAsiaTheme="minorEastAsia" w:hAnsi="Cambria Math"/>
                    <w:i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</w:rPr>
              <m:t>/n</m:t>
            </m:r>
          </m:e>
        </m:nary>
      </m:oMath>
    </w:p>
    <w:p w14:paraId="409CF7AB" w14:textId="77777777" w:rsidR="005A2E1F" w:rsidRDefault="005A2E1F" w:rsidP="005A2E1F">
      <w:pPr>
        <w:pStyle w:val="ListParagraph"/>
        <w:numPr>
          <w:ilvl w:val="0"/>
          <w:numId w:val="1"/>
        </w:numPr>
        <w:ind w:left="284" w:hanging="284"/>
        <w:rPr>
          <w:rFonts w:eastAsiaTheme="minorEastAsia"/>
          <w:b/>
          <w:bCs/>
        </w:rPr>
      </w:pPr>
      <w:proofErr w:type="spellStart"/>
      <w:r w:rsidRPr="009C0735">
        <w:rPr>
          <w:rFonts w:eastAsiaTheme="minorEastAsia"/>
          <w:b/>
          <w:bCs/>
        </w:rPr>
        <w:t>Deviasi</w:t>
      </w:r>
      <w:proofErr w:type="spellEnd"/>
      <w:r w:rsidRPr="009C0735">
        <w:rPr>
          <w:rFonts w:eastAsiaTheme="minorEastAsia"/>
          <w:b/>
          <w:bCs/>
        </w:rPr>
        <w:t xml:space="preserve"> </w:t>
      </w:r>
      <w:proofErr w:type="spellStart"/>
      <w:r w:rsidRPr="009C0735">
        <w:rPr>
          <w:rFonts w:eastAsiaTheme="minorEastAsia"/>
          <w:b/>
          <w:bCs/>
        </w:rPr>
        <w:t>Standart</w:t>
      </w:r>
      <w:proofErr w:type="spellEnd"/>
      <w:r w:rsidRPr="009C0735">
        <w:rPr>
          <w:rFonts w:eastAsiaTheme="minorEastAsia"/>
          <w:b/>
          <w:bCs/>
        </w:rPr>
        <w:t xml:space="preserve"> </w:t>
      </w:r>
      <w:proofErr w:type="spellStart"/>
      <w:r w:rsidRPr="009C0735">
        <w:rPr>
          <w:rFonts w:eastAsiaTheme="minorEastAsia"/>
          <w:b/>
          <w:bCs/>
        </w:rPr>
        <w:t>Galat</w:t>
      </w:r>
      <w:proofErr w:type="spellEnd"/>
      <w:r w:rsidRPr="009C0735">
        <w:rPr>
          <w:rFonts w:eastAsiaTheme="minorEastAsia"/>
          <w:b/>
          <w:bCs/>
        </w:rPr>
        <w:t xml:space="preserve"> (Standard Deviation </w:t>
      </w:r>
      <w:proofErr w:type="gramStart"/>
      <w:r w:rsidRPr="009C0735">
        <w:rPr>
          <w:rFonts w:eastAsiaTheme="minorEastAsia"/>
          <w:b/>
          <w:bCs/>
        </w:rPr>
        <w:t>Of</w:t>
      </w:r>
      <w:proofErr w:type="gramEnd"/>
      <w:r w:rsidRPr="009C0735">
        <w:rPr>
          <w:rFonts w:eastAsiaTheme="minorEastAsia"/>
          <w:b/>
          <w:bCs/>
        </w:rPr>
        <w:t xml:space="preserve"> Error)</w:t>
      </w:r>
    </w:p>
    <w:p w14:paraId="60D642BF" w14:textId="77777777" w:rsidR="005A2E1F" w:rsidRPr="00A36BA0" w:rsidRDefault="005A2E1F" w:rsidP="005A2E1F">
      <w:pPr>
        <w:rPr>
          <w:rFonts w:eastAsiaTheme="minorEastAsia"/>
        </w:rPr>
      </w:pPr>
      <w:r>
        <w:rPr>
          <w:rFonts w:eastAsiaTheme="minorEastAsia"/>
        </w:rPr>
        <w:t xml:space="preserve">SDE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/>
              <m:sup/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bSup>
                <m:r>
                  <w:rPr>
                    <w:rFonts w:ascii="Cambria Math" w:eastAsiaTheme="minorEastAsia" w:hAnsi="Cambria Math"/>
                  </w:rPr>
                  <m:t>/(n-1)</m:t>
                </m:r>
              </m:e>
            </m:nary>
          </m:e>
        </m:rad>
      </m:oMath>
    </w:p>
    <w:p w14:paraId="16CB7B3F" w14:textId="77777777" w:rsidR="005A2E1F" w:rsidRDefault="005A2E1F" w:rsidP="005A2E1F">
      <w:pPr>
        <w:pStyle w:val="ListParagraph"/>
        <w:numPr>
          <w:ilvl w:val="0"/>
          <w:numId w:val="1"/>
        </w:numPr>
        <w:ind w:left="284" w:hanging="284"/>
        <w:rPr>
          <w:rFonts w:eastAsiaTheme="minorEastAsia"/>
          <w:b/>
          <w:bCs/>
        </w:rPr>
      </w:pPr>
      <w:proofErr w:type="spellStart"/>
      <w:r w:rsidRPr="009C0735">
        <w:rPr>
          <w:rFonts w:eastAsiaTheme="minorEastAsia"/>
          <w:b/>
          <w:bCs/>
        </w:rPr>
        <w:t>Galat</w:t>
      </w:r>
      <w:proofErr w:type="spellEnd"/>
      <w:r w:rsidRPr="009C0735">
        <w:rPr>
          <w:rFonts w:eastAsiaTheme="minorEastAsia"/>
          <w:b/>
          <w:bCs/>
        </w:rPr>
        <w:t xml:space="preserve"> </w:t>
      </w:r>
      <w:proofErr w:type="spellStart"/>
      <w:r w:rsidRPr="009C0735">
        <w:rPr>
          <w:rFonts w:eastAsiaTheme="minorEastAsia"/>
          <w:b/>
          <w:bCs/>
        </w:rPr>
        <w:t>Persentase</w:t>
      </w:r>
      <w:proofErr w:type="spellEnd"/>
      <w:r w:rsidRPr="009C0735">
        <w:rPr>
          <w:rFonts w:eastAsiaTheme="minorEastAsia"/>
          <w:b/>
          <w:bCs/>
        </w:rPr>
        <w:t xml:space="preserve"> (Percentage Error)</w:t>
      </w:r>
    </w:p>
    <w:p w14:paraId="1743DBE8" w14:textId="77777777" w:rsidR="005A2E1F" w:rsidRPr="00A36BA0" w:rsidRDefault="005A2E1F" w:rsidP="005A2E1F">
      <w:pPr>
        <w:rPr>
          <w:rFonts w:eastAsiaTheme="minorEastAsia"/>
        </w:rPr>
      </w:pPr>
      <w:r w:rsidRPr="00A36BA0">
        <w:rPr>
          <w:rFonts w:eastAsiaTheme="minorEastAsia"/>
        </w:rPr>
        <w:t>Pe</w:t>
      </w:r>
      <w:r>
        <w:rPr>
          <w:rFonts w:eastAsiaTheme="minorEastAsia"/>
          <w:sz w:val="16"/>
          <w:szCs w:val="16"/>
        </w:rPr>
        <w:t>i</w:t>
      </w:r>
      <w:r w:rsidRPr="00A36BA0">
        <w:rPr>
          <w:rFonts w:eastAsiaTheme="minorEastAsia"/>
        </w:rPr>
        <w:t xml:space="preserve"> =</w:t>
      </w:r>
      <w:r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sub>
                </m:sSub>
              </m:den>
            </m:f>
          </m:e>
        </m:d>
      </m:oMath>
      <w:r>
        <w:rPr>
          <w:rFonts w:eastAsiaTheme="minorEastAsia"/>
        </w:rPr>
        <w:t>(100)</w:t>
      </w:r>
    </w:p>
    <w:p w14:paraId="215819B7" w14:textId="77777777" w:rsidR="005A2E1F" w:rsidRDefault="005A2E1F" w:rsidP="005A2E1F">
      <w:pPr>
        <w:pStyle w:val="ListParagraph"/>
        <w:numPr>
          <w:ilvl w:val="0"/>
          <w:numId w:val="1"/>
        </w:numPr>
        <w:ind w:left="284" w:hanging="284"/>
        <w:rPr>
          <w:rFonts w:eastAsiaTheme="minorEastAsia"/>
          <w:b/>
          <w:bCs/>
        </w:rPr>
      </w:pPr>
      <w:r w:rsidRPr="009C0735">
        <w:rPr>
          <w:rFonts w:eastAsiaTheme="minorEastAsia"/>
          <w:b/>
          <w:bCs/>
        </w:rPr>
        <w:t xml:space="preserve">Nilai Tengah </w:t>
      </w:r>
      <w:proofErr w:type="spellStart"/>
      <w:r w:rsidRPr="009C0735">
        <w:rPr>
          <w:rFonts w:eastAsiaTheme="minorEastAsia"/>
          <w:b/>
          <w:bCs/>
        </w:rPr>
        <w:t>Galat</w:t>
      </w:r>
      <w:proofErr w:type="spellEnd"/>
      <w:r w:rsidRPr="009C0735">
        <w:rPr>
          <w:rFonts w:eastAsiaTheme="minorEastAsia"/>
          <w:b/>
          <w:bCs/>
        </w:rPr>
        <w:t xml:space="preserve"> </w:t>
      </w:r>
      <w:proofErr w:type="spellStart"/>
      <w:r w:rsidRPr="009C0735">
        <w:rPr>
          <w:rFonts w:eastAsiaTheme="minorEastAsia"/>
          <w:b/>
          <w:bCs/>
        </w:rPr>
        <w:t>Persentase</w:t>
      </w:r>
      <w:proofErr w:type="spellEnd"/>
      <w:r w:rsidRPr="009C0735">
        <w:rPr>
          <w:rFonts w:eastAsiaTheme="minorEastAsia"/>
          <w:b/>
          <w:bCs/>
        </w:rPr>
        <w:t xml:space="preserve"> (Mean Percentage Error)</w:t>
      </w:r>
    </w:p>
    <w:p w14:paraId="4BDF516E" w14:textId="77777777" w:rsidR="005A2E1F" w:rsidRPr="00A36BA0" w:rsidRDefault="005A2E1F" w:rsidP="005A2E1F">
      <w:pPr>
        <w:rPr>
          <w:rFonts w:eastAsiaTheme="minorEastAsia"/>
        </w:rPr>
      </w:pPr>
      <w:r w:rsidRPr="00A36BA0">
        <w:rPr>
          <w:rFonts w:eastAsiaTheme="minorEastAsia"/>
        </w:rPr>
        <w:t xml:space="preserve">MPE </w:t>
      </w:r>
      <w:r>
        <w:rPr>
          <w:rFonts w:eastAsiaTheme="minorEastAsia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/n</m:t>
            </m:r>
          </m:e>
        </m:nary>
      </m:oMath>
    </w:p>
    <w:p w14:paraId="5143BB88" w14:textId="77777777" w:rsidR="005A2E1F" w:rsidRPr="009C0735" w:rsidRDefault="005A2E1F" w:rsidP="005A2E1F">
      <w:pPr>
        <w:pStyle w:val="ListParagraph"/>
        <w:numPr>
          <w:ilvl w:val="0"/>
          <w:numId w:val="1"/>
        </w:numPr>
        <w:ind w:left="284" w:hanging="284"/>
        <w:rPr>
          <w:rFonts w:eastAsiaTheme="minorEastAsia"/>
          <w:b/>
          <w:bCs/>
        </w:rPr>
      </w:pPr>
      <w:r w:rsidRPr="009C0735">
        <w:rPr>
          <w:rFonts w:eastAsiaTheme="minorEastAsia"/>
          <w:b/>
          <w:bCs/>
        </w:rPr>
        <w:t xml:space="preserve">Nilai Tengah </w:t>
      </w:r>
      <w:proofErr w:type="spellStart"/>
      <w:r w:rsidRPr="009C0735">
        <w:rPr>
          <w:rFonts w:eastAsiaTheme="minorEastAsia"/>
          <w:b/>
          <w:bCs/>
        </w:rPr>
        <w:t>Galat</w:t>
      </w:r>
      <w:proofErr w:type="spellEnd"/>
      <w:r w:rsidRPr="009C0735">
        <w:rPr>
          <w:rFonts w:eastAsiaTheme="minorEastAsia"/>
          <w:b/>
          <w:bCs/>
        </w:rPr>
        <w:t xml:space="preserve"> </w:t>
      </w:r>
      <w:proofErr w:type="spellStart"/>
      <w:r w:rsidRPr="009C0735">
        <w:rPr>
          <w:rFonts w:eastAsiaTheme="minorEastAsia"/>
          <w:b/>
          <w:bCs/>
        </w:rPr>
        <w:t>Persentase</w:t>
      </w:r>
      <w:proofErr w:type="spellEnd"/>
      <w:r w:rsidRPr="009C0735">
        <w:rPr>
          <w:rFonts w:eastAsiaTheme="minorEastAsia"/>
          <w:b/>
          <w:bCs/>
        </w:rPr>
        <w:t xml:space="preserve"> Absolut (Mean Absolute Percentage Error)</w:t>
      </w:r>
    </w:p>
    <w:p w14:paraId="2E7E30B1" w14:textId="77777777" w:rsidR="005A2E1F" w:rsidRDefault="005A2E1F" w:rsidP="005A2E1F">
      <w:pPr>
        <w:rPr>
          <w:rFonts w:eastAsiaTheme="minorEastAsia"/>
        </w:rPr>
      </w:pPr>
      <w:r>
        <w:rPr>
          <w:rFonts w:eastAsiaTheme="minorEastAsia"/>
        </w:rPr>
        <w:t xml:space="preserve">MAPE = 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i=1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r>
              <w:rPr>
                <w:rFonts w:ascii="Cambria Math" w:eastAsiaTheme="minorEastAsia" w:hAnsi="Cambria Math"/>
              </w:rPr>
              <m:t>|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PE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</w:rPr>
              <m:t>|/n</m:t>
            </m:r>
          </m:e>
        </m:nary>
      </m:oMath>
    </w:p>
    <w:p w14:paraId="39D2C722" w14:textId="04248E15" w:rsidR="00D20D23" w:rsidRDefault="00FF3F31" w:rsidP="00FF3F31">
      <w:pPr>
        <w:pStyle w:val="ListParagraph"/>
        <w:numPr>
          <w:ilvl w:val="0"/>
          <w:numId w:val="1"/>
        </w:numPr>
        <w:ind w:left="284" w:hanging="284"/>
        <w:rPr>
          <w:b/>
          <w:bCs/>
        </w:rPr>
      </w:pPr>
      <w:proofErr w:type="spellStart"/>
      <w:r w:rsidRPr="00FF3F31">
        <w:rPr>
          <w:b/>
          <w:bCs/>
        </w:rPr>
        <w:t>Terkhusus</w:t>
      </w:r>
      <w:proofErr w:type="spellEnd"/>
      <w:r w:rsidRPr="00FF3F31">
        <w:rPr>
          <w:b/>
          <w:bCs/>
        </w:rPr>
        <w:t xml:space="preserve"> </w:t>
      </w:r>
      <w:proofErr w:type="spellStart"/>
      <w:r>
        <w:rPr>
          <w:b/>
          <w:bCs/>
        </w:rPr>
        <w:t>Metode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Eskponensial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maka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untuk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mencari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nilai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peramalannya</w:t>
      </w:r>
      <w:proofErr w:type="spellEnd"/>
      <w:r>
        <w:rPr>
          <w:b/>
          <w:bCs/>
        </w:rPr>
        <w:t xml:space="preserve"> </w:t>
      </w:r>
    </w:p>
    <w:p w14:paraId="096B649E" w14:textId="77FFC295" w:rsidR="00FF3F31" w:rsidRDefault="00FF3F31" w:rsidP="00FF3F31">
      <w:pPr>
        <w:pStyle w:val="ListParagraph"/>
        <w:ind w:left="284"/>
        <w:rPr>
          <w:b/>
          <w:bCs/>
        </w:rPr>
      </w:pPr>
    </w:p>
    <w:p w14:paraId="29D8CF62" w14:textId="07F35C0C" w:rsidR="00FF3F31" w:rsidRPr="00FF3F31" w:rsidRDefault="00FF3F31" w:rsidP="00FF3F31">
      <w:pPr>
        <w:pStyle w:val="ListParagraph"/>
        <w:ind w:left="0"/>
        <w:rPr>
          <w:sz w:val="16"/>
          <w:szCs w:val="16"/>
        </w:rPr>
      </w:pPr>
      <w:r w:rsidRPr="00FF3F31">
        <w:t>F</w:t>
      </w:r>
      <w:r w:rsidRPr="00FF3F31">
        <w:rPr>
          <w:sz w:val="16"/>
          <w:szCs w:val="16"/>
        </w:rPr>
        <w:t xml:space="preserve">2 </w:t>
      </w:r>
      <w:r w:rsidRPr="00FF3F31">
        <w:t xml:space="preserve">= </w:t>
      </w:r>
      <w:r w:rsidRPr="00FF3F31">
        <w:rPr>
          <w:rFonts w:cstheme="minorHAnsi"/>
        </w:rPr>
        <w:t>α</w:t>
      </w:r>
      <w:r w:rsidRPr="00FF3F31">
        <w:t xml:space="preserve"> X</w:t>
      </w:r>
      <w:r w:rsidRPr="00FF3F31">
        <w:rPr>
          <w:sz w:val="16"/>
          <w:szCs w:val="16"/>
        </w:rPr>
        <w:t xml:space="preserve">1 </w:t>
      </w:r>
      <w:r w:rsidRPr="00FF3F31">
        <w:t>+ (1-</w:t>
      </w:r>
      <w:r w:rsidRPr="00FF3F31">
        <w:rPr>
          <w:rFonts w:cstheme="minorHAnsi"/>
        </w:rPr>
        <w:t>α</w:t>
      </w:r>
      <w:r w:rsidRPr="00FF3F31">
        <w:t>) F</w:t>
      </w:r>
      <w:r w:rsidRPr="00FF3F31">
        <w:rPr>
          <w:sz w:val="16"/>
          <w:szCs w:val="16"/>
        </w:rPr>
        <w:t>1</w:t>
      </w:r>
    </w:p>
    <w:sectPr w:rsidR="00FF3F31" w:rsidRPr="00FF3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50087"/>
    <w:multiLevelType w:val="hybridMultilevel"/>
    <w:tmpl w:val="1D2692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1F"/>
    <w:rsid w:val="00136CE0"/>
    <w:rsid w:val="005A2E1F"/>
    <w:rsid w:val="00933C73"/>
    <w:rsid w:val="00D20D23"/>
    <w:rsid w:val="00FF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5728C"/>
  <w15:chartTrackingRefBased/>
  <w15:docId w15:val="{2267B168-4358-4235-9423-B7980BA8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E1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F3F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2020-11-01T17:21:00Z</dcterms:created>
  <dcterms:modified xsi:type="dcterms:W3CDTF">2020-11-01T17:28:00Z</dcterms:modified>
</cp:coreProperties>
</file>